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40" w:rsidRPr="00B1529A" w:rsidRDefault="00F40C40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540D0E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F40C40" w:rsidRPr="00B1529A" w:rsidRDefault="00F40C40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F40C40" w:rsidRDefault="00F40C40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F40C40" w:rsidRDefault="00F40C40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F40C40" w:rsidRPr="00B1529A" w:rsidRDefault="00F40C40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F40C40" w:rsidRDefault="00F40C40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F40C40" w:rsidRDefault="00F40C40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F40C40" w:rsidRPr="00E0028D" w:rsidRDefault="00F40C40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F40C40" w:rsidRDefault="00F40C40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F40C40" w:rsidRDefault="00F40C40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F40C40" w:rsidRDefault="00F40C40" w:rsidP="00F20F5D">
      <w:pPr>
        <w:rPr>
          <w:sz w:val="28"/>
          <w:szCs w:val="28"/>
          <w:lang w:val="uk-UA"/>
        </w:rPr>
      </w:pPr>
    </w:p>
    <w:p w:rsidR="00F40C40" w:rsidRDefault="00F40C40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F40C40">
        <w:trPr>
          <w:trHeight w:val="551"/>
        </w:trPr>
        <w:tc>
          <w:tcPr>
            <w:tcW w:w="3703" w:type="dxa"/>
          </w:tcPr>
          <w:p w:rsidR="00F40C40" w:rsidRPr="00773D1A" w:rsidRDefault="00F40C40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F40C40" w:rsidRDefault="00F40C40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F40C40" w:rsidRPr="00773D1A" w:rsidRDefault="00F40C40" w:rsidP="007F319F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128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F40C40" w:rsidRDefault="00F40C40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F40C40" w:rsidRDefault="00F40C40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F40C40" w:rsidRDefault="00F40C40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F40C40" w:rsidRDefault="00F40C40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F40C40" w:rsidRDefault="00F40C40" w:rsidP="00A645C1">
      <w:pPr>
        <w:rPr>
          <w:sz w:val="28"/>
          <w:szCs w:val="28"/>
          <w:lang w:val="uk-UA"/>
        </w:rPr>
      </w:pPr>
    </w:p>
    <w:p w:rsidR="00F40C40" w:rsidRDefault="00F40C40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26 січня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</w:t>
      </w:r>
      <w:r w:rsidRPr="008B3DB4">
        <w:rPr>
          <w:rStyle w:val="Strong"/>
          <w:b w:val="0"/>
          <w:bCs/>
          <w:color w:val="000000"/>
          <w:sz w:val="28"/>
          <w:szCs w:val="28"/>
          <w:lang w:val="uk-UA"/>
        </w:rPr>
        <w:t>8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145 «Про Розподіл протитуберкульозного препарату «ЛАМПРЕН», закупленого за кошти Державного бюджету України на 2016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        «Фтизіатрія» ДОР»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07-ДБ «Про здійснення розподілу протитуберкульозних препаратів»</w:t>
      </w:r>
    </w:p>
    <w:p w:rsidR="00F40C40" w:rsidRDefault="00F40C40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F40C40" w:rsidRDefault="00F40C40" w:rsidP="00F20F5D">
      <w:pPr>
        <w:rPr>
          <w:sz w:val="28"/>
          <w:szCs w:val="28"/>
          <w:lang w:val="uk-UA"/>
        </w:rPr>
      </w:pPr>
    </w:p>
    <w:p w:rsidR="00F40C40" w:rsidRDefault="00F40C40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F40C40" w:rsidRDefault="00F40C40" w:rsidP="00825A96">
      <w:pPr>
        <w:jc w:val="both"/>
        <w:rPr>
          <w:sz w:val="28"/>
          <w:szCs w:val="28"/>
          <w:lang w:val="uk-UA"/>
        </w:rPr>
      </w:pPr>
    </w:p>
    <w:p w:rsidR="00F40C40" w:rsidRPr="006400CA" w:rsidRDefault="00F40C40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F40C40" w:rsidRDefault="00F40C40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F40C40" w:rsidRDefault="00F40C40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F40C40" w:rsidRDefault="00F40C40" w:rsidP="00F15C3E">
      <w:pPr>
        <w:jc w:val="both"/>
        <w:rPr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F40C40" w:rsidRDefault="00F40C40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F40C40" w:rsidRDefault="00F40C40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F40C40" w:rsidRDefault="00F40C40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F40C40" w:rsidRPr="00AD3800" w:rsidRDefault="00F40C40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F40C40" w:rsidRDefault="00F40C40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F40C40" w:rsidRPr="00FB0965" w:rsidRDefault="00F40C40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F40C40" w:rsidRDefault="00F40C40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F40C40" w:rsidRDefault="00F40C40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F40C40" w:rsidRDefault="00F40C40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F40C40" w:rsidRDefault="00F40C40" w:rsidP="00F15C3E">
      <w:pPr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F40C40" w:rsidRPr="007E3FC5" w:rsidRDefault="00F40C40" w:rsidP="00F15C3E">
      <w:pPr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40C40" w:rsidRDefault="00F40C40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F40C40" w:rsidRPr="00516D5B" w:rsidRDefault="00F40C40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F40C40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40C40" w:rsidRPr="00F15C3E" w:rsidRDefault="00F40C40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F40C40" w:rsidRDefault="00F40C40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F40C40" w:rsidRDefault="00F40C40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F40C40" w:rsidRDefault="00F40C40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F40C40" w:rsidRDefault="00F40C40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26 січня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</w:t>
      </w:r>
      <w:r w:rsidRPr="008B3DB4">
        <w:rPr>
          <w:rStyle w:val="Strong"/>
          <w:b w:val="0"/>
          <w:bCs/>
          <w:color w:val="000000"/>
          <w:sz w:val="28"/>
          <w:szCs w:val="28"/>
          <w:lang w:val="uk-UA"/>
        </w:rPr>
        <w:t>8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року           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145 «Про Розподіл протитуберкульозного препарату «ЛАМПРЕН», закупленого за кошти Державного бюджету України на 2016 рік»</w:t>
      </w:r>
      <w:r>
        <w:rPr>
          <w:color w:val="000000"/>
          <w:sz w:val="28"/>
          <w:szCs w:val="28"/>
          <w:lang w:val="uk-UA"/>
        </w:rPr>
        <w:t>;</w:t>
      </w:r>
    </w:p>
    <w:p w:rsidR="00F40C40" w:rsidRDefault="00F40C40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 xml:space="preserve">КП «ДОКЛПО «Фтизіатрія» ДОР»                                                            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07-ДБ «Про здійснення розподілу протитуберкульозних препаратів»;</w:t>
      </w:r>
    </w:p>
    <w:p w:rsidR="00F40C40" w:rsidRPr="001717BD" w:rsidRDefault="00F40C40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F40C40" w:rsidRPr="00E40FD9" w:rsidRDefault="00F40C40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E40FD9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E40F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E40FD9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E40FD9">
        <w:rPr>
          <w:sz w:val="28"/>
          <w:szCs w:val="28"/>
          <w:lang w:val="uk-UA"/>
        </w:rPr>
        <w:t>-20.</w:t>
      </w:r>
    </w:p>
    <w:p w:rsidR="00F40C40" w:rsidRDefault="00F40C40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F40C40" w:rsidRDefault="00F40C40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F40C40" w:rsidRDefault="00F40C40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F40C40" w:rsidRDefault="00F40C40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F40C40" w:rsidRDefault="00F40C40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1B3947">
      <w:pPr>
        <w:rPr>
          <w:sz w:val="28"/>
          <w:szCs w:val="28"/>
          <w:lang w:val="uk-UA"/>
        </w:rPr>
      </w:pPr>
    </w:p>
    <w:p w:rsidR="00F40C40" w:rsidRPr="00974800" w:rsidRDefault="00F40C40" w:rsidP="001B3947">
      <w:pPr>
        <w:rPr>
          <w:sz w:val="28"/>
          <w:szCs w:val="28"/>
          <w:lang w:val="uk-UA"/>
        </w:rPr>
      </w:pPr>
    </w:p>
    <w:p w:rsidR="00F40C40" w:rsidRDefault="00F40C40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F40C40" w:rsidRDefault="00F40C40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128-ДБ</w:t>
      </w:r>
    </w:p>
    <w:p w:rsidR="00F40C40" w:rsidRDefault="00F40C40" w:rsidP="00740506">
      <w:pPr>
        <w:jc w:val="center"/>
        <w:rPr>
          <w:b/>
          <w:sz w:val="28"/>
          <w:szCs w:val="28"/>
          <w:lang w:val="uk-UA"/>
        </w:rPr>
      </w:pPr>
    </w:p>
    <w:p w:rsidR="00F40C40" w:rsidRDefault="00F40C40" w:rsidP="00740506">
      <w:pPr>
        <w:jc w:val="center"/>
        <w:rPr>
          <w:b/>
          <w:sz w:val="28"/>
          <w:szCs w:val="28"/>
          <w:lang w:val="uk-UA"/>
        </w:rPr>
      </w:pPr>
    </w:p>
    <w:p w:rsidR="00F40C40" w:rsidRPr="00684046" w:rsidRDefault="00F40C40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F40C40" w:rsidRDefault="00F40C40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F40C40" w:rsidRPr="00642576" w:rsidTr="00E32F85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5186" w:type="dxa"/>
              <w:tblLayout w:type="fixed"/>
              <w:tblLook w:val="0000"/>
            </w:tblPr>
            <w:tblGrid>
              <w:gridCol w:w="5186"/>
            </w:tblGrid>
            <w:tr w:rsidR="00F40C40" w:rsidTr="00974800">
              <w:trPr>
                <w:trHeight w:val="512"/>
              </w:trPr>
              <w:tc>
                <w:tcPr>
                  <w:tcW w:w="5186" w:type="dxa"/>
                </w:tcPr>
                <w:p w:rsidR="00F40C40" w:rsidRDefault="00F40C40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</w:rPr>
                    <w:t>ЛАМПРЕН, (Клофазимін) капсули</w:t>
                  </w:r>
                </w:p>
                <w:p w:rsidR="00F40C40" w:rsidRPr="00974800" w:rsidRDefault="00F40C40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</w:rPr>
                    <w:t xml:space="preserve"> м’які по 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100 </w:t>
                  </w:r>
                  <w:r>
                    <w:rPr>
                      <w:sz w:val="28"/>
                      <w:szCs w:val="28"/>
                    </w:rPr>
                    <w:t>мг № 100 у флаконі у коробці з картону, кількість капсул</w:t>
                  </w:r>
                </w:p>
              </w:tc>
            </w:tr>
          </w:tbl>
          <w:p w:rsidR="00F40C40" w:rsidRPr="00BA7E50" w:rsidRDefault="00F40C40" w:rsidP="00CD3F57">
            <w:pPr>
              <w:rPr>
                <w:sz w:val="28"/>
                <w:szCs w:val="28"/>
                <w:lang w:val="uk-UA"/>
              </w:rPr>
            </w:pPr>
          </w:p>
        </w:tc>
      </w:tr>
      <w:tr w:rsidR="00F40C40" w:rsidRPr="00642576" w:rsidTr="00E32F85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F40C40" w:rsidRPr="00BA7E50" w:rsidRDefault="00F40C40" w:rsidP="00974800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31.01.2022</w:t>
            </w:r>
          </w:p>
        </w:tc>
      </w:tr>
      <w:tr w:rsidR="00F40C40" w:rsidRPr="00642576" w:rsidTr="00E32F85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F40C40" w:rsidRPr="00642576" w:rsidRDefault="00F40C40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F40C40" w:rsidRDefault="00F40C40" w:rsidP="00CD3F5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26 січня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</w:t>
            </w:r>
            <w:r w:rsidRPr="008B3DB4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145</w:t>
            </w:r>
          </w:p>
        </w:tc>
      </w:tr>
      <w:tr w:rsidR="00F40C40" w:rsidRPr="001717BD" w:rsidTr="00E32F85">
        <w:tc>
          <w:tcPr>
            <w:tcW w:w="567" w:type="dxa"/>
          </w:tcPr>
          <w:p w:rsidR="00F40C40" w:rsidRPr="001717BD" w:rsidRDefault="00F40C40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F40C40" w:rsidRPr="001717BD" w:rsidRDefault="00F40C40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F40C40" w:rsidRPr="001717BD" w:rsidRDefault="00F40C40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227</w:t>
            </w:r>
          </w:p>
        </w:tc>
      </w:tr>
      <w:tr w:rsidR="00F40C40" w:rsidRPr="001717BD" w:rsidTr="00E32F85">
        <w:tc>
          <w:tcPr>
            <w:tcW w:w="5954" w:type="dxa"/>
            <w:gridSpan w:val="2"/>
          </w:tcPr>
          <w:p w:rsidR="00F40C40" w:rsidRPr="001717BD" w:rsidRDefault="00F40C40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F40C40" w:rsidRPr="001717BD" w:rsidRDefault="00F40C40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227</w:t>
            </w:r>
          </w:p>
        </w:tc>
      </w:tr>
    </w:tbl>
    <w:p w:rsidR="00F40C40" w:rsidRPr="001717BD" w:rsidRDefault="00F40C40" w:rsidP="00740506">
      <w:pPr>
        <w:rPr>
          <w:b/>
          <w:color w:val="000000"/>
          <w:sz w:val="28"/>
          <w:szCs w:val="28"/>
          <w:lang w:val="uk-UA"/>
        </w:rPr>
      </w:pPr>
    </w:p>
    <w:p w:rsidR="00F40C40" w:rsidRDefault="00F40C40" w:rsidP="00740506">
      <w:pPr>
        <w:jc w:val="center"/>
        <w:rPr>
          <w:b/>
          <w:sz w:val="28"/>
          <w:szCs w:val="28"/>
          <w:lang w:val="uk-UA"/>
        </w:rPr>
      </w:pPr>
    </w:p>
    <w:p w:rsidR="00F40C40" w:rsidRDefault="00F40C40" w:rsidP="00740506">
      <w:pPr>
        <w:jc w:val="center"/>
        <w:rPr>
          <w:b/>
          <w:sz w:val="28"/>
          <w:szCs w:val="28"/>
          <w:lang w:val="uk-UA"/>
        </w:rPr>
      </w:pPr>
    </w:p>
    <w:p w:rsidR="00F40C40" w:rsidRPr="00E32F85" w:rsidRDefault="00F40C40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F40C40" w:rsidRDefault="00F40C40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F40C40" w:rsidRPr="00642576" w:rsidTr="00770D86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5186" w:type="dxa"/>
              <w:tblLayout w:type="fixed"/>
              <w:tblLook w:val="0000"/>
            </w:tblPr>
            <w:tblGrid>
              <w:gridCol w:w="5186"/>
            </w:tblGrid>
            <w:tr w:rsidR="00F40C40" w:rsidTr="0054564B">
              <w:trPr>
                <w:trHeight w:val="512"/>
              </w:trPr>
              <w:tc>
                <w:tcPr>
                  <w:tcW w:w="5186" w:type="dxa"/>
                </w:tcPr>
                <w:p w:rsidR="00F40C40" w:rsidRDefault="00F40C40" w:rsidP="0054564B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</w:rPr>
                    <w:t>ЛАМПРЕН, (Клофазимін) капсули</w:t>
                  </w:r>
                </w:p>
                <w:p w:rsidR="00F40C40" w:rsidRPr="00974800" w:rsidRDefault="00F40C40" w:rsidP="0054564B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</w:rPr>
                    <w:t xml:space="preserve"> м’які по 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100 </w:t>
                  </w:r>
                  <w:r>
                    <w:rPr>
                      <w:sz w:val="28"/>
                      <w:szCs w:val="28"/>
                    </w:rPr>
                    <w:t>мг № 100 у флаконі у коробці з картону, кількість капсул</w:t>
                  </w:r>
                </w:p>
              </w:tc>
            </w:tr>
          </w:tbl>
          <w:p w:rsidR="00F40C40" w:rsidRPr="00BA7E50" w:rsidRDefault="00F40C40" w:rsidP="0054564B">
            <w:pPr>
              <w:rPr>
                <w:sz w:val="28"/>
                <w:szCs w:val="28"/>
                <w:lang w:val="uk-UA"/>
              </w:rPr>
            </w:pPr>
          </w:p>
        </w:tc>
      </w:tr>
      <w:tr w:rsidR="00F40C40" w:rsidRPr="00642576" w:rsidTr="00770D86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F40C40" w:rsidRPr="00BA7E50" w:rsidRDefault="00F40C40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31.01.2022</w:t>
            </w:r>
          </w:p>
        </w:tc>
      </w:tr>
      <w:tr w:rsidR="00F40C40" w:rsidRPr="00642576" w:rsidTr="00770D86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F40C40" w:rsidRDefault="00F40C40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26 січня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</w:t>
            </w:r>
            <w:r w:rsidRPr="008B3DB4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145</w:t>
            </w:r>
          </w:p>
        </w:tc>
      </w:tr>
      <w:tr w:rsidR="00F40C40" w:rsidRPr="00642576" w:rsidTr="00770D86">
        <w:tc>
          <w:tcPr>
            <w:tcW w:w="567" w:type="dxa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F40C40" w:rsidRPr="00770D86" w:rsidRDefault="00F40C40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F40C40" w:rsidRPr="001717BD" w:rsidRDefault="00F40C40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227</w:t>
            </w:r>
          </w:p>
        </w:tc>
      </w:tr>
      <w:tr w:rsidR="00F40C40" w:rsidRPr="00642576" w:rsidTr="00770D86">
        <w:tc>
          <w:tcPr>
            <w:tcW w:w="5954" w:type="dxa"/>
            <w:gridSpan w:val="2"/>
          </w:tcPr>
          <w:p w:rsidR="00F40C40" w:rsidRPr="00642576" w:rsidRDefault="00F40C40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F40C40" w:rsidRPr="001717BD" w:rsidRDefault="00F40C40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227</w:t>
            </w:r>
          </w:p>
        </w:tc>
      </w:tr>
    </w:tbl>
    <w:p w:rsidR="00F40C40" w:rsidRDefault="00F40C40" w:rsidP="00740506">
      <w:pPr>
        <w:rPr>
          <w:sz w:val="28"/>
          <w:szCs w:val="28"/>
          <w:lang w:val="uk-UA"/>
        </w:rPr>
      </w:pPr>
    </w:p>
    <w:p w:rsidR="00F40C40" w:rsidRDefault="00F40C40" w:rsidP="00740506">
      <w:pPr>
        <w:rPr>
          <w:sz w:val="28"/>
          <w:szCs w:val="28"/>
          <w:lang w:val="uk-UA"/>
        </w:rPr>
      </w:pPr>
    </w:p>
    <w:p w:rsidR="00F40C40" w:rsidRDefault="00F40C40" w:rsidP="00740506">
      <w:pPr>
        <w:rPr>
          <w:sz w:val="28"/>
          <w:szCs w:val="28"/>
          <w:lang w:val="uk-UA"/>
        </w:rPr>
      </w:pPr>
    </w:p>
    <w:p w:rsidR="00F40C40" w:rsidRDefault="00F40C40" w:rsidP="00B73DFD">
      <w:pPr>
        <w:rPr>
          <w:sz w:val="28"/>
          <w:szCs w:val="28"/>
          <w:lang w:val="uk-UA"/>
        </w:rPr>
        <w:sectPr w:rsidR="00F40C40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F40C40" w:rsidRPr="0056510E" w:rsidRDefault="00F40C40" w:rsidP="00CA3C34">
      <w:pPr>
        <w:rPr>
          <w:b/>
          <w:sz w:val="28"/>
          <w:szCs w:val="28"/>
          <w:lang w:val="uk-UA"/>
        </w:rPr>
      </w:pPr>
    </w:p>
    <w:sectPr w:rsidR="00F40C40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C40" w:rsidRDefault="00F40C40">
      <w:r>
        <w:separator/>
      </w:r>
    </w:p>
  </w:endnote>
  <w:endnote w:type="continuationSeparator" w:id="0">
    <w:p w:rsidR="00F40C40" w:rsidRDefault="00F40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C40" w:rsidRDefault="00F40C40">
      <w:r>
        <w:separator/>
      </w:r>
    </w:p>
  </w:footnote>
  <w:footnote w:type="continuationSeparator" w:id="0">
    <w:p w:rsidR="00F40C40" w:rsidRDefault="00F40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C40" w:rsidRDefault="00F40C40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C40" w:rsidRDefault="00F40C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C40" w:rsidRDefault="00F40C40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40C40" w:rsidRDefault="00F40C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F01"/>
    <w:rsid w:val="000C1C4D"/>
    <w:rsid w:val="000C515E"/>
    <w:rsid w:val="000D3E0F"/>
    <w:rsid w:val="000D7CA5"/>
    <w:rsid w:val="000E1302"/>
    <w:rsid w:val="000F3040"/>
    <w:rsid w:val="000F79F0"/>
    <w:rsid w:val="00100D5F"/>
    <w:rsid w:val="00101847"/>
    <w:rsid w:val="001022D8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A3249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0D0E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C6ECB"/>
    <w:rsid w:val="007D0CDF"/>
    <w:rsid w:val="007D2084"/>
    <w:rsid w:val="007E12FD"/>
    <w:rsid w:val="007E3FC5"/>
    <w:rsid w:val="007E6C28"/>
    <w:rsid w:val="007F02A0"/>
    <w:rsid w:val="007F2270"/>
    <w:rsid w:val="007F319F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5D37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1477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38C9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40FD9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34D5"/>
    <w:rsid w:val="00F3404B"/>
    <w:rsid w:val="00F35987"/>
    <w:rsid w:val="00F40C40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17990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7990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7990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</Pages>
  <Words>907</Words>
  <Characters>5173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2020-04-21T09:40:00Z</cp:lastPrinted>
  <dcterms:created xsi:type="dcterms:W3CDTF">2020-05-14T06:57:00Z</dcterms:created>
  <dcterms:modified xsi:type="dcterms:W3CDTF">2020-05-14T06:58:00Z</dcterms:modified>
</cp:coreProperties>
</file>